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DBC" w:rsidRPr="007F59D3" w:rsidRDefault="00D71DBC" w:rsidP="009C7DE5">
      <w:pPr>
        <w:tabs>
          <w:tab w:val="center" w:pos="0"/>
        </w:tabs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7F59D3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Проект</w:t>
      </w:r>
    </w:p>
    <w:p w:rsidR="007168F0" w:rsidRPr="007F59D3" w:rsidRDefault="007168F0" w:rsidP="009C7D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7F59D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СПРАВКА-ОБОСНОВАНИЕ</w:t>
      </w:r>
    </w:p>
    <w:p w:rsidR="007168F0" w:rsidRPr="007F59D3" w:rsidRDefault="007168F0" w:rsidP="009C7D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7F59D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7168F0" w:rsidRPr="007F59D3" w:rsidRDefault="007168F0" w:rsidP="009C7DE5">
      <w:pPr>
        <w:tabs>
          <w:tab w:val="center" w:pos="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 w:rsidRPr="007F59D3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Об утверждении Концепции миграционной политики Кыргызской Республики на 2020-2030 годы»</w:t>
      </w:r>
    </w:p>
    <w:p w:rsidR="007168F0" w:rsidRPr="007F59D3" w:rsidRDefault="007168F0" w:rsidP="009C7D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68F0" w:rsidRPr="007F59D3" w:rsidRDefault="007168F0" w:rsidP="009C7DE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F59D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Цель и задачи</w:t>
      </w:r>
    </w:p>
    <w:p w:rsidR="00F04E4D" w:rsidRPr="007F59D3" w:rsidRDefault="00CE3729" w:rsidP="009C7DE5">
      <w:pPr>
        <w:tabs>
          <w:tab w:val="center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F59D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7168F0" w:rsidRPr="007F59D3">
        <w:rPr>
          <w:rFonts w:ascii="Times New Roman" w:eastAsia="Calibri" w:hAnsi="Times New Roman" w:cs="Times New Roman"/>
          <w:color w:val="000000"/>
          <w:sz w:val="28"/>
          <w:szCs w:val="28"/>
        </w:rPr>
        <w:t>Целью и задачей настоящего проекта постановления является</w:t>
      </w:r>
      <w:r w:rsidRPr="007F59D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утверждение Концепции миграционной политики Кыргызской Республики на 2020-2030 годы (далее - Концепция). </w:t>
      </w:r>
    </w:p>
    <w:p w:rsidR="0015621F" w:rsidRPr="007F59D3" w:rsidRDefault="0015621F" w:rsidP="009C7DE5">
      <w:pPr>
        <w:tabs>
          <w:tab w:val="center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5621F" w:rsidRPr="007F59D3" w:rsidRDefault="0015621F" w:rsidP="009C7DE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F59D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Описательная часть</w:t>
      </w:r>
    </w:p>
    <w:p w:rsidR="00701918" w:rsidRPr="007F59D3" w:rsidRDefault="00701918" w:rsidP="009C7DE5">
      <w:pPr>
        <w:pStyle w:val="a6"/>
        <w:spacing w:before="0" w:beforeAutospacing="0" w:after="0" w:afterAutospacing="0"/>
        <w:ind w:left="142" w:firstLine="360"/>
        <w:jc w:val="both"/>
        <w:rPr>
          <w:sz w:val="28"/>
          <w:szCs w:val="28"/>
        </w:rPr>
      </w:pPr>
      <w:proofErr w:type="gramStart"/>
      <w:r w:rsidRPr="007F59D3">
        <w:rPr>
          <w:sz w:val="28"/>
          <w:szCs w:val="28"/>
        </w:rPr>
        <w:t>В целях скорейшей выработки государственной миграционной политики Кыргызской Республики на средне</w:t>
      </w:r>
      <w:r w:rsidR="00041D55">
        <w:rPr>
          <w:sz w:val="28"/>
          <w:szCs w:val="28"/>
        </w:rPr>
        <w:t>срочный и долгосрочный период,</w:t>
      </w:r>
      <w:r w:rsidR="00041D55" w:rsidRPr="00041D55">
        <w:rPr>
          <w:sz w:val="28"/>
          <w:szCs w:val="28"/>
        </w:rPr>
        <w:t xml:space="preserve"> </w:t>
      </w:r>
      <w:r w:rsidR="00041D55" w:rsidRPr="007F59D3">
        <w:rPr>
          <w:sz w:val="28"/>
          <w:szCs w:val="28"/>
        </w:rPr>
        <w:t>распоряжением Руководителя Аппарата Прав</w:t>
      </w:r>
      <w:r w:rsidR="00041D55">
        <w:rPr>
          <w:sz w:val="28"/>
          <w:szCs w:val="28"/>
        </w:rPr>
        <w:t xml:space="preserve">ительства Кыргызской Республики от </w:t>
      </w:r>
      <w:r w:rsidR="00041D55" w:rsidRPr="007F59D3">
        <w:rPr>
          <w:sz w:val="28"/>
          <w:szCs w:val="28"/>
        </w:rPr>
        <w:t>6 мая 2019 года</w:t>
      </w:r>
      <w:r w:rsidR="00041D55">
        <w:rPr>
          <w:sz w:val="28"/>
          <w:szCs w:val="28"/>
        </w:rPr>
        <w:t xml:space="preserve"> </w:t>
      </w:r>
      <w:r w:rsidR="00041D55" w:rsidRPr="007F59D3">
        <w:rPr>
          <w:sz w:val="28"/>
          <w:szCs w:val="28"/>
        </w:rPr>
        <w:t>№46 была</w:t>
      </w:r>
      <w:r w:rsidR="00041D55">
        <w:rPr>
          <w:sz w:val="28"/>
          <w:szCs w:val="28"/>
        </w:rPr>
        <w:t xml:space="preserve"> </w:t>
      </w:r>
      <w:r w:rsidRPr="007F59D3">
        <w:rPr>
          <w:sz w:val="28"/>
          <w:szCs w:val="28"/>
        </w:rPr>
        <w:t>образована Межведомственная рабочая группа по разработке проекта Концепции миграционной политики Кыргызской Республики, в состав которой вошли представители государственных органов, международных организаций, гражданского общества и независимые эксперты.</w:t>
      </w:r>
      <w:proofErr w:type="gramEnd"/>
    </w:p>
    <w:p w:rsidR="000715C2" w:rsidRPr="007F59D3" w:rsidRDefault="00455A5B" w:rsidP="001D0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D3">
        <w:rPr>
          <w:rFonts w:ascii="Times New Roman" w:hAnsi="Times New Roman" w:cs="Times New Roman"/>
          <w:sz w:val="28"/>
          <w:szCs w:val="28"/>
        </w:rPr>
        <w:t xml:space="preserve">Концепция </w:t>
      </w:r>
      <w:r w:rsidR="000715C2" w:rsidRPr="007F59D3">
        <w:rPr>
          <w:rFonts w:ascii="Times New Roman" w:hAnsi="Times New Roman" w:cs="Times New Roman"/>
          <w:sz w:val="28"/>
          <w:szCs w:val="28"/>
        </w:rPr>
        <w:t>Кыргызской Республики на 2020-2030 годы представляет собой долгосрочное видение в сфере регулирования миграционными процессами. Концепция включает в себя систему целей, приоритетных направлений и задач в сфере миграции и развития и основывается на соблюдении прав и свобод человека, защите национальных интересов Кыргызской Республики.</w:t>
      </w:r>
    </w:p>
    <w:p w:rsidR="00885355" w:rsidRPr="007F59D3" w:rsidRDefault="00885355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D3">
        <w:rPr>
          <w:rFonts w:ascii="Times New Roman" w:hAnsi="Times New Roman" w:cs="Times New Roman"/>
          <w:sz w:val="28"/>
          <w:szCs w:val="28"/>
        </w:rPr>
        <w:t xml:space="preserve">Миграция как динамичный процесс постоянно изменяется в зависимости от внешних и внутренних условий. Исходя из целей, задач и направлений, заложенных в Национальной стратегии развития Кыргызской Республики на 2018-2040 годы, Целей устойчивого развития до 2030 года, </w:t>
      </w:r>
      <w:bookmarkStart w:id="0" w:name="_GoBack"/>
      <w:r w:rsidRPr="007F59D3">
        <w:rPr>
          <w:rFonts w:ascii="Times New Roman" w:hAnsi="Times New Roman" w:cs="Times New Roman"/>
          <w:sz w:val="28"/>
          <w:szCs w:val="28"/>
        </w:rPr>
        <w:t>принятых Организацией объединенных наций, а также социально-</w:t>
      </w:r>
      <w:bookmarkEnd w:id="0"/>
      <w:r w:rsidRPr="007F59D3">
        <w:rPr>
          <w:rFonts w:ascii="Times New Roman" w:hAnsi="Times New Roman" w:cs="Times New Roman"/>
          <w:sz w:val="28"/>
          <w:szCs w:val="28"/>
        </w:rPr>
        <w:t>экономических, политических и культурных тенденций и особенностей миграционных процессов в К</w:t>
      </w:r>
      <w:r w:rsidR="007F3F99" w:rsidRPr="007F59D3">
        <w:rPr>
          <w:rFonts w:ascii="Times New Roman" w:hAnsi="Times New Roman" w:cs="Times New Roman"/>
          <w:sz w:val="28"/>
          <w:szCs w:val="28"/>
        </w:rPr>
        <w:t xml:space="preserve">ыргызской Республике определена </w:t>
      </w:r>
      <w:r w:rsidRPr="007F59D3">
        <w:rPr>
          <w:rFonts w:ascii="Times New Roman" w:hAnsi="Times New Roman" w:cs="Times New Roman"/>
          <w:sz w:val="28"/>
          <w:szCs w:val="28"/>
        </w:rPr>
        <w:t xml:space="preserve">цель </w:t>
      </w:r>
      <w:r w:rsidR="00821222">
        <w:rPr>
          <w:rFonts w:ascii="Times New Roman" w:hAnsi="Times New Roman" w:cs="Times New Roman"/>
          <w:sz w:val="28"/>
          <w:szCs w:val="28"/>
        </w:rPr>
        <w:t>миграционной политики страны на 2020-</w:t>
      </w:r>
      <w:r w:rsidR="007E2565">
        <w:rPr>
          <w:rFonts w:ascii="Times New Roman" w:hAnsi="Times New Roman" w:cs="Times New Roman"/>
          <w:sz w:val="28"/>
          <w:szCs w:val="28"/>
        </w:rPr>
        <w:t>2030 годы.</w:t>
      </w:r>
    </w:p>
    <w:p w:rsidR="00885355" w:rsidRPr="00A302E2" w:rsidRDefault="00885355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02E2">
        <w:rPr>
          <w:rFonts w:ascii="Times New Roman" w:hAnsi="Times New Roman" w:cs="Times New Roman"/>
          <w:sz w:val="28"/>
          <w:szCs w:val="28"/>
        </w:rPr>
        <w:t xml:space="preserve">Целью миграционной политики Кыргызской Республики является стабилизация миграционных процессов через реализацию государственных программ, направленных на смягчение неблагоприятных факторов, вызывающих и сопровождающих миграцию, и создание условий для максимальной </w:t>
      </w:r>
      <w:r w:rsidRPr="00A302E2">
        <w:rPr>
          <w:rFonts w:ascii="Times New Roman" w:hAnsi="Times New Roman" w:cs="Times New Roman"/>
          <w:bCs/>
          <w:sz w:val="28"/>
          <w:szCs w:val="28"/>
          <w:lang w:val="ky-KG"/>
        </w:rPr>
        <w:t>реализации миграционного потенциала во благо развития Кыргызской Республики</w:t>
      </w:r>
      <w:r w:rsidRPr="00A302E2">
        <w:rPr>
          <w:rFonts w:ascii="Times New Roman" w:hAnsi="Times New Roman" w:cs="Times New Roman"/>
          <w:bCs/>
          <w:sz w:val="28"/>
          <w:szCs w:val="28"/>
        </w:rPr>
        <w:t>.</w:t>
      </w:r>
      <w:r w:rsidR="00C84D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85355" w:rsidRPr="007F59D3" w:rsidRDefault="00885355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59D3">
        <w:rPr>
          <w:rFonts w:ascii="Times New Roman" w:hAnsi="Times New Roman" w:cs="Times New Roman"/>
          <w:bCs/>
          <w:sz w:val="28"/>
          <w:szCs w:val="28"/>
        </w:rPr>
        <w:lastRenderedPageBreak/>
        <w:t>Реализация концепции миграционной политики будет согласована и взаимоувязана с государственными программами устойчивого социально-экономического развития регионов, повышения уровня жизни населения и развития человеческого потенциала.</w:t>
      </w:r>
    </w:p>
    <w:p w:rsidR="00455A5B" w:rsidRPr="007F59D3" w:rsidRDefault="00455A5B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D3">
        <w:rPr>
          <w:rFonts w:ascii="Times New Roman" w:hAnsi="Times New Roman" w:cs="Times New Roman"/>
          <w:sz w:val="28"/>
          <w:szCs w:val="28"/>
        </w:rPr>
        <w:t xml:space="preserve">Приоритетные направления миграционной политики являются равнозначными, определены исходя из долгосрочной цели миграционной политики, текущих и предстоящих социальных, демографических и экономических вызовов, понимания роли человеческого потенциала как главного источника </w:t>
      </w:r>
      <w:proofErr w:type="gramStart"/>
      <w:r w:rsidRPr="007F59D3">
        <w:rPr>
          <w:rFonts w:ascii="Times New Roman" w:hAnsi="Times New Roman" w:cs="Times New Roman"/>
          <w:sz w:val="28"/>
          <w:szCs w:val="28"/>
        </w:rPr>
        <w:t>социального-экономического</w:t>
      </w:r>
      <w:proofErr w:type="gramEnd"/>
      <w:r w:rsidRPr="007F59D3">
        <w:rPr>
          <w:rFonts w:ascii="Times New Roman" w:hAnsi="Times New Roman" w:cs="Times New Roman"/>
          <w:sz w:val="28"/>
          <w:szCs w:val="28"/>
        </w:rPr>
        <w:t xml:space="preserve"> благополучия страны.</w:t>
      </w:r>
    </w:p>
    <w:p w:rsidR="00455A5B" w:rsidRPr="007F59D3" w:rsidRDefault="00455A5B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59D3">
        <w:rPr>
          <w:rFonts w:ascii="Times New Roman" w:hAnsi="Times New Roman" w:cs="Times New Roman"/>
          <w:bCs/>
          <w:sz w:val="28"/>
          <w:szCs w:val="28"/>
        </w:rPr>
        <w:t>Приоритетные направления и задачи, которые необходимо решать в рамках каждого из них, будут создавать условия для минимизации негативных факторов и реализации миграционного потенциала для разви</w:t>
      </w:r>
      <w:r w:rsidR="007F3F99" w:rsidRPr="007F59D3">
        <w:rPr>
          <w:rFonts w:ascii="Times New Roman" w:hAnsi="Times New Roman" w:cs="Times New Roman"/>
          <w:bCs/>
          <w:sz w:val="28"/>
          <w:szCs w:val="28"/>
        </w:rPr>
        <w:t>тия страны.</w:t>
      </w:r>
    </w:p>
    <w:p w:rsidR="007F3F99" w:rsidRPr="00C84D98" w:rsidRDefault="007F3F99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4D98">
        <w:rPr>
          <w:rFonts w:ascii="Times New Roman" w:hAnsi="Times New Roman" w:cs="Times New Roman"/>
          <w:bCs/>
          <w:sz w:val="28"/>
          <w:szCs w:val="28"/>
        </w:rPr>
        <w:t>Приоритетные направления и задачи</w:t>
      </w:r>
      <w:r w:rsidR="00711848">
        <w:rPr>
          <w:rFonts w:ascii="Times New Roman" w:hAnsi="Times New Roman" w:cs="Times New Roman"/>
          <w:bCs/>
          <w:sz w:val="28"/>
          <w:szCs w:val="28"/>
        </w:rPr>
        <w:t xml:space="preserve"> Концепции</w:t>
      </w:r>
      <w:r w:rsidRPr="00C84D98">
        <w:rPr>
          <w:rFonts w:ascii="Times New Roman" w:hAnsi="Times New Roman" w:cs="Times New Roman"/>
          <w:bCs/>
          <w:sz w:val="28"/>
          <w:szCs w:val="28"/>
        </w:rPr>
        <w:t>:</w:t>
      </w:r>
    </w:p>
    <w:p w:rsidR="00455A5B" w:rsidRPr="00821222" w:rsidRDefault="00821222" w:rsidP="009C7DE5">
      <w:pPr>
        <w:pStyle w:val="2"/>
        <w:spacing w:before="0" w:after="0" w:line="240" w:lineRule="auto"/>
        <w:ind w:firstLine="708"/>
        <w:rPr>
          <w:rFonts w:eastAsia="Times New Roman"/>
          <w:b w:val="0"/>
          <w:sz w:val="28"/>
          <w:szCs w:val="28"/>
          <w:lang w:val="ru-RU"/>
        </w:rPr>
      </w:pPr>
      <w:bookmarkStart w:id="1" w:name="_Toc29838058"/>
      <w:r>
        <w:rPr>
          <w:rFonts w:eastAsia="Times New Roman"/>
          <w:b w:val="0"/>
          <w:caps w:val="0"/>
          <w:sz w:val="28"/>
          <w:szCs w:val="28"/>
          <w:lang w:val="ru-RU"/>
        </w:rPr>
        <w:t xml:space="preserve">- </w:t>
      </w:r>
      <w:r w:rsidR="005030B8">
        <w:rPr>
          <w:rFonts w:eastAsia="Times New Roman"/>
          <w:b w:val="0"/>
          <w:caps w:val="0"/>
          <w:sz w:val="28"/>
          <w:szCs w:val="28"/>
          <w:lang w:val="ru-RU"/>
        </w:rPr>
        <w:t>с</w:t>
      </w:r>
      <w:r w:rsidR="00455A5B" w:rsidRPr="00821222">
        <w:rPr>
          <w:rFonts w:eastAsia="Times New Roman"/>
          <w:b w:val="0"/>
          <w:caps w:val="0"/>
          <w:sz w:val="28"/>
          <w:szCs w:val="28"/>
          <w:lang w:val="ru-RU"/>
        </w:rPr>
        <w:t>овершенствование условий по реализации гражданами страны, соотечественниками, иммигрантами и лицами без гражданства образовательного, трудового, профессионального и культурного потенциала и возможностей в Кыргызской Республике</w:t>
      </w:r>
      <w:bookmarkEnd w:id="1"/>
      <w:r w:rsidR="005030B8">
        <w:rPr>
          <w:rFonts w:eastAsia="Times New Roman"/>
          <w:b w:val="0"/>
          <w:caps w:val="0"/>
          <w:sz w:val="28"/>
          <w:szCs w:val="28"/>
          <w:lang w:val="ru-RU"/>
        </w:rPr>
        <w:t>;</w:t>
      </w:r>
    </w:p>
    <w:p w:rsidR="00455A5B" w:rsidRPr="00821222" w:rsidRDefault="005030B8" w:rsidP="005030B8">
      <w:pPr>
        <w:pStyle w:val="2"/>
        <w:spacing w:before="0" w:after="0" w:line="240" w:lineRule="auto"/>
        <w:ind w:firstLine="708"/>
        <w:rPr>
          <w:rFonts w:eastAsia="Times New Roman"/>
          <w:b w:val="0"/>
          <w:sz w:val="28"/>
          <w:szCs w:val="28"/>
          <w:lang w:val="ru-RU"/>
        </w:rPr>
      </w:pPr>
      <w:bookmarkStart w:id="2" w:name="_Toc29838059"/>
      <w:r>
        <w:rPr>
          <w:rFonts w:eastAsia="Times New Roman"/>
          <w:b w:val="0"/>
          <w:caps w:val="0"/>
          <w:sz w:val="28"/>
          <w:szCs w:val="28"/>
          <w:lang w:val="ru-RU"/>
        </w:rPr>
        <w:t>- и</w:t>
      </w:r>
      <w:r w:rsidR="00455A5B" w:rsidRPr="00821222">
        <w:rPr>
          <w:rFonts w:eastAsia="Times New Roman"/>
          <w:b w:val="0"/>
          <w:caps w:val="0"/>
          <w:sz w:val="28"/>
          <w:szCs w:val="28"/>
          <w:lang w:val="ru-RU"/>
        </w:rPr>
        <w:t>спользование миграционного потенциала населения, соотечественников, иммигрантов и лиц без гражданства на развитие Кыргызской Республики</w:t>
      </w:r>
      <w:bookmarkEnd w:id="2"/>
      <w:r>
        <w:rPr>
          <w:rFonts w:eastAsia="Times New Roman"/>
          <w:b w:val="0"/>
          <w:caps w:val="0"/>
          <w:sz w:val="28"/>
          <w:szCs w:val="28"/>
          <w:lang w:val="ru-RU"/>
        </w:rPr>
        <w:t>;</w:t>
      </w:r>
    </w:p>
    <w:p w:rsidR="00821222" w:rsidRDefault="00821222" w:rsidP="009C7DE5">
      <w:pPr>
        <w:pStyle w:val="2"/>
        <w:spacing w:before="0" w:after="0" w:line="240" w:lineRule="auto"/>
        <w:ind w:firstLine="708"/>
        <w:rPr>
          <w:rFonts w:eastAsia="Times New Roman"/>
          <w:b w:val="0"/>
          <w:caps w:val="0"/>
          <w:sz w:val="28"/>
          <w:szCs w:val="28"/>
          <w:lang w:val="ru-RU"/>
        </w:rPr>
      </w:pPr>
      <w:bookmarkStart w:id="3" w:name="_Toc29838060"/>
      <w:r>
        <w:rPr>
          <w:rFonts w:eastAsia="Times New Roman"/>
          <w:b w:val="0"/>
          <w:caps w:val="0"/>
          <w:sz w:val="28"/>
          <w:szCs w:val="28"/>
          <w:lang w:val="ru-RU"/>
        </w:rPr>
        <w:t xml:space="preserve">- </w:t>
      </w:r>
      <w:r w:rsidR="005030B8">
        <w:rPr>
          <w:rFonts w:eastAsia="Times New Roman"/>
          <w:b w:val="0"/>
          <w:caps w:val="0"/>
          <w:sz w:val="28"/>
          <w:szCs w:val="28"/>
          <w:lang w:val="ru-RU"/>
        </w:rPr>
        <w:t>с</w:t>
      </w:r>
      <w:r w:rsidR="00455A5B" w:rsidRPr="00821222">
        <w:rPr>
          <w:rFonts w:eastAsia="Times New Roman"/>
          <w:b w:val="0"/>
          <w:caps w:val="0"/>
          <w:sz w:val="28"/>
          <w:szCs w:val="28"/>
          <w:lang w:val="ru-RU"/>
        </w:rPr>
        <w:t>оздание системы защиты прав граждан Кыргызской Республики, находящихся за пределами страны, а также иммигрантов, соотечественников и лиц без гражданства, находящихся на территории Кыргызской Республики</w:t>
      </w:r>
      <w:bookmarkStart w:id="4" w:name="_Toc29838061"/>
      <w:bookmarkEnd w:id="3"/>
      <w:r w:rsidR="005030B8">
        <w:rPr>
          <w:rFonts w:eastAsia="Times New Roman"/>
          <w:b w:val="0"/>
          <w:caps w:val="0"/>
          <w:sz w:val="28"/>
          <w:szCs w:val="28"/>
          <w:lang w:val="ru-RU"/>
        </w:rPr>
        <w:t>;</w:t>
      </w:r>
    </w:p>
    <w:p w:rsidR="00455A5B" w:rsidRPr="00821222" w:rsidRDefault="00821222" w:rsidP="009C7DE5">
      <w:pPr>
        <w:pStyle w:val="2"/>
        <w:spacing w:before="0" w:after="0" w:line="240" w:lineRule="auto"/>
        <w:ind w:firstLine="708"/>
        <w:rPr>
          <w:rFonts w:eastAsia="Times New Roman"/>
          <w:b w:val="0"/>
          <w:caps w:val="0"/>
          <w:sz w:val="28"/>
          <w:szCs w:val="28"/>
          <w:lang w:val="ru-RU"/>
        </w:rPr>
      </w:pPr>
      <w:r>
        <w:rPr>
          <w:rFonts w:eastAsia="Times New Roman"/>
          <w:b w:val="0"/>
          <w:caps w:val="0"/>
          <w:sz w:val="28"/>
          <w:szCs w:val="28"/>
          <w:lang w:val="ru-RU"/>
        </w:rPr>
        <w:t xml:space="preserve">- </w:t>
      </w:r>
      <w:r w:rsidR="005030B8">
        <w:rPr>
          <w:rFonts w:eastAsia="Times New Roman"/>
          <w:b w:val="0"/>
          <w:caps w:val="0"/>
          <w:sz w:val="28"/>
          <w:szCs w:val="28"/>
          <w:lang w:val="ru-RU"/>
        </w:rPr>
        <w:t>с</w:t>
      </w:r>
      <w:r w:rsidR="00455A5B" w:rsidRPr="00821222">
        <w:rPr>
          <w:rFonts w:eastAsia="Times New Roman"/>
          <w:b w:val="0"/>
          <w:caps w:val="0"/>
          <w:sz w:val="28"/>
          <w:szCs w:val="28"/>
          <w:lang w:val="ru-RU"/>
        </w:rPr>
        <w:t>оздание безопасной миграционной среды</w:t>
      </w:r>
      <w:bookmarkEnd w:id="4"/>
      <w:r w:rsidR="005030B8">
        <w:rPr>
          <w:rFonts w:eastAsia="Times New Roman"/>
          <w:b w:val="0"/>
          <w:caps w:val="0"/>
          <w:sz w:val="28"/>
          <w:szCs w:val="28"/>
          <w:lang w:val="ru-RU"/>
        </w:rPr>
        <w:t>;</w:t>
      </w:r>
    </w:p>
    <w:p w:rsidR="00455A5B" w:rsidRPr="00821222" w:rsidRDefault="005030B8" w:rsidP="009C7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455A5B" w:rsidRPr="00821222">
        <w:rPr>
          <w:rFonts w:ascii="Times New Roman" w:eastAsia="Times New Roman" w:hAnsi="Times New Roman" w:cs="Times New Roman"/>
          <w:sz w:val="28"/>
          <w:szCs w:val="28"/>
        </w:rPr>
        <w:t>овершенствование законодательной базы в сфере м</w:t>
      </w:r>
      <w:r>
        <w:rPr>
          <w:rFonts w:ascii="Times New Roman" w:eastAsia="Times New Roman" w:hAnsi="Times New Roman" w:cs="Times New Roman"/>
          <w:sz w:val="28"/>
          <w:szCs w:val="28"/>
        </w:rPr>
        <w:t>играции и регистрации населения;</w:t>
      </w:r>
    </w:p>
    <w:p w:rsidR="00455A5B" w:rsidRPr="00821222" w:rsidRDefault="00821222" w:rsidP="009C7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030B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55A5B" w:rsidRPr="00821222">
        <w:rPr>
          <w:rFonts w:ascii="Times New Roman" w:eastAsia="Times New Roman" w:hAnsi="Times New Roman" w:cs="Times New Roman"/>
          <w:sz w:val="28"/>
          <w:szCs w:val="28"/>
        </w:rPr>
        <w:t>нформационное обеспечение реализации миграционной политики и создание эффективной системы учета миграционных данных</w:t>
      </w:r>
      <w:r w:rsidR="005030B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724C7" w:rsidRPr="00821222" w:rsidRDefault="00D724C7" w:rsidP="009C7D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222">
        <w:rPr>
          <w:rFonts w:ascii="Times New Roman" w:eastAsia="Times New Roman" w:hAnsi="Times New Roman" w:cs="Times New Roman"/>
          <w:sz w:val="28"/>
          <w:szCs w:val="28"/>
        </w:rPr>
        <w:t>Ожидаемые результаты:</w:t>
      </w:r>
    </w:p>
    <w:p w:rsidR="00455A5B" w:rsidRPr="007F59D3" w:rsidRDefault="00455A5B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D3">
        <w:rPr>
          <w:rFonts w:ascii="Times New Roman" w:hAnsi="Times New Roman" w:cs="Times New Roman"/>
          <w:sz w:val="28"/>
          <w:szCs w:val="28"/>
        </w:rPr>
        <w:t>Результаты по достижению целей и реализации миграционной политики зависят в первую очередь от внешней ситуации, внутренней социально-экономической и политической ситуации в Кыргызской Республике.</w:t>
      </w:r>
    </w:p>
    <w:p w:rsidR="00455A5B" w:rsidRPr="007F59D3" w:rsidRDefault="00455A5B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D3">
        <w:rPr>
          <w:rFonts w:ascii="Times New Roman" w:hAnsi="Times New Roman" w:cs="Times New Roman"/>
          <w:sz w:val="28"/>
          <w:szCs w:val="28"/>
        </w:rPr>
        <w:t>В краткосрочном периоде невозможно будет достичь перелома в ситуации с возвратной миграцией и сдерживанием эмиграционных потоков из-за сложившейся социальной и экономической ситуации в стране.</w:t>
      </w:r>
      <w:r w:rsidR="00711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4C7" w:rsidRPr="007F59D3" w:rsidRDefault="00455A5B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D3">
        <w:rPr>
          <w:rFonts w:ascii="Times New Roman" w:hAnsi="Times New Roman" w:cs="Times New Roman"/>
          <w:sz w:val="28"/>
          <w:szCs w:val="28"/>
        </w:rPr>
        <w:t>По итогам реализации Концепции миграционной политики Кыргызской Республики на 2020-2030 годы</w:t>
      </w:r>
      <w:r w:rsidR="00C84D98">
        <w:rPr>
          <w:rFonts w:ascii="Times New Roman" w:hAnsi="Times New Roman" w:cs="Times New Roman"/>
          <w:sz w:val="28"/>
          <w:szCs w:val="28"/>
        </w:rPr>
        <w:t>,</w:t>
      </w:r>
      <w:r w:rsidRPr="007F59D3">
        <w:rPr>
          <w:rFonts w:ascii="Times New Roman" w:hAnsi="Times New Roman" w:cs="Times New Roman"/>
          <w:sz w:val="28"/>
          <w:szCs w:val="28"/>
        </w:rPr>
        <w:t xml:space="preserve"> выработанные комплексные </w:t>
      </w:r>
      <w:r w:rsidRPr="007F59D3">
        <w:rPr>
          <w:rFonts w:ascii="Times New Roman" w:hAnsi="Times New Roman" w:cs="Times New Roman"/>
          <w:sz w:val="28"/>
          <w:szCs w:val="28"/>
        </w:rPr>
        <w:lastRenderedPageBreak/>
        <w:t xml:space="preserve">меры при условии улучшения социально-экономической ситуации в стране позволят изменить негативные миграционные тенденции. </w:t>
      </w:r>
    </w:p>
    <w:p w:rsidR="00455A5B" w:rsidRPr="007F59D3" w:rsidRDefault="00455A5B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D3">
        <w:rPr>
          <w:rFonts w:ascii="Times New Roman" w:hAnsi="Times New Roman" w:cs="Times New Roman"/>
          <w:sz w:val="28"/>
          <w:szCs w:val="28"/>
        </w:rPr>
        <w:t>Принимая во внимание цель Концепции, следует ожидать к 2030 году следующих значимых результатов, по которым можно будет оценить достижение цели миграционной политики:</w:t>
      </w:r>
    </w:p>
    <w:p w:rsidR="00455A5B" w:rsidRPr="007F59D3" w:rsidRDefault="00455A5B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sz w:val="28"/>
          <w:szCs w:val="28"/>
        </w:rPr>
        <w:t>Трудовые ресурсы Кыргызской Республики заняты на квалифицированных рабочих местах с достойными условиями труда.</w:t>
      </w:r>
    </w:p>
    <w:p w:rsidR="00455A5B" w:rsidRPr="007F59D3" w:rsidRDefault="00455A5B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sz w:val="28"/>
          <w:szCs w:val="28"/>
        </w:rPr>
        <w:t>Достигнуто нулевое сальдо миграционного баланса или близких к нулевому уровню значений за счет низких абсолютных показателей.</w:t>
      </w:r>
    </w:p>
    <w:p w:rsidR="00455A5B" w:rsidRPr="007F59D3" w:rsidRDefault="00455A5B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sz w:val="28"/>
          <w:szCs w:val="28"/>
        </w:rPr>
        <w:t>Снижены активные и пассивные миграционные настроения населения Кыргызской Республики в долгосрочном периоде.</w:t>
      </w:r>
    </w:p>
    <w:p w:rsidR="00455A5B" w:rsidRPr="007F59D3" w:rsidRDefault="00455A5B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sz w:val="28"/>
          <w:szCs w:val="28"/>
        </w:rPr>
        <w:t>Мигранты, соотечественники и их сообщества инвестируют в развитие Кыргызской Республики и регионов страны через реализацию социальных, экономических, образовательных, культурных и других проектов.</w:t>
      </w:r>
    </w:p>
    <w:p w:rsidR="00455A5B" w:rsidRPr="007F59D3" w:rsidRDefault="00455A5B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sz w:val="28"/>
          <w:szCs w:val="28"/>
        </w:rPr>
        <w:t>Созданы условия и механизмы по привлечению инвестиций со стороны мигрантов в создание собственного бизнеса в Кыргызской Республике.</w:t>
      </w:r>
    </w:p>
    <w:p w:rsidR="00455A5B" w:rsidRPr="007F59D3" w:rsidRDefault="004610B8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Выпускники высших учебных заведений и средних учебных заведений </w:t>
      </w:r>
      <w:r w:rsidR="00455A5B" w:rsidRPr="007F59D3">
        <w:rPr>
          <w:rFonts w:ascii="Times New Roman" w:eastAsia="Times New Roman" w:hAnsi="Times New Roman" w:cs="Times New Roman"/>
          <w:sz w:val="28"/>
          <w:szCs w:val="28"/>
        </w:rPr>
        <w:t xml:space="preserve">способны адекватно реагировать на вызовы, которые стоят перед ним, конкурентоспособны на рынках труда, </w:t>
      </w:r>
      <w:proofErr w:type="gramStart"/>
      <w:r w:rsidR="00455A5B" w:rsidRPr="007F59D3">
        <w:rPr>
          <w:rFonts w:ascii="Times New Roman" w:eastAsia="Times New Roman" w:hAnsi="Times New Roman" w:cs="Times New Roman"/>
          <w:sz w:val="28"/>
          <w:szCs w:val="28"/>
        </w:rPr>
        <w:t>позволяющими</w:t>
      </w:r>
      <w:proofErr w:type="gramEnd"/>
      <w:r w:rsidR="00455A5B" w:rsidRPr="007F59D3">
        <w:rPr>
          <w:rFonts w:ascii="Times New Roman" w:eastAsia="Times New Roman" w:hAnsi="Times New Roman" w:cs="Times New Roman"/>
          <w:sz w:val="28"/>
          <w:szCs w:val="28"/>
        </w:rPr>
        <w:t xml:space="preserve"> обеспечивать достойный уровень жизни.</w:t>
      </w:r>
    </w:p>
    <w:p w:rsidR="00455A5B" w:rsidRPr="007F59D3" w:rsidRDefault="00455A5B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sz w:val="28"/>
          <w:szCs w:val="28"/>
        </w:rPr>
        <w:t>Возрастет трудоустройство выпускников-граждан Кыргызской Республики, получивших образование в зарубежных вузах, а также увеличится трудоустройство зарубежных специалистов и иностранных выпускников учебных заведений в соответствии с потребностями экономики страны, особенно по таким направлениям, как медицина, информационные технологии, инженерия.</w:t>
      </w:r>
    </w:p>
    <w:p w:rsidR="00455A5B" w:rsidRPr="007F59D3" w:rsidRDefault="00455A5B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sz w:val="28"/>
          <w:szCs w:val="28"/>
        </w:rPr>
        <w:t>Созданы условия для легального пребывания мигрантов, иммигрантов, лиц без гражданства за счет проведения и внедрения экономических, правовых и административных мер, а также информационных кампаний.</w:t>
      </w:r>
    </w:p>
    <w:p w:rsidR="00455A5B" w:rsidRPr="007F59D3" w:rsidRDefault="00455A5B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sz w:val="28"/>
          <w:szCs w:val="28"/>
        </w:rPr>
        <w:t xml:space="preserve">Потоки трудовой миграции диверсифицированы и обеспечены выгодными </w:t>
      </w:r>
      <w:proofErr w:type="gramStart"/>
      <w:r w:rsidRPr="007F59D3">
        <w:rPr>
          <w:rFonts w:ascii="Times New Roman" w:eastAsia="Times New Roman" w:hAnsi="Times New Roman" w:cs="Times New Roman"/>
          <w:sz w:val="28"/>
          <w:szCs w:val="28"/>
        </w:rPr>
        <w:t>экономическим</w:t>
      </w:r>
      <w:proofErr w:type="gramEnd"/>
      <w:r w:rsidRPr="007F59D3">
        <w:rPr>
          <w:rFonts w:ascii="Times New Roman" w:eastAsia="Times New Roman" w:hAnsi="Times New Roman" w:cs="Times New Roman"/>
          <w:sz w:val="28"/>
          <w:szCs w:val="28"/>
        </w:rPr>
        <w:t xml:space="preserve"> условиями, правовыми и социальными гарантиями.</w:t>
      </w:r>
    </w:p>
    <w:p w:rsidR="00455A5B" w:rsidRPr="007F59D3" w:rsidRDefault="00455A5B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sz w:val="28"/>
          <w:szCs w:val="28"/>
        </w:rPr>
        <w:t xml:space="preserve">Достижение охвата мигрантов базовыми социальными услугами. </w:t>
      </w:r>
    </w:p>
    <w:p w:rsidR="00455A5B" w:rsidRPr="007F59D3" w:rsidRDefault="00455A5B" w:rsidP="009C7DE5">
      <w:pPr>
        <w:pStyle w:val="a7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59D3">
        <w:rPr>
          <w:rFonts w:ascii="Times New Roman" w:eastAsia="Times New Roman" w:hAnsi="Times New Roman" w:cs="Times New Roman"/>
          <w:sz w:val="28"/>
          <w:szCs w:val="28"/>
        </w:rPr>
        <w:t xml:space="preserve">Сведение к минимуму различных рисков и угроз, которые заставляют людей мигрировать, а также ослабление факторов уязвимости в процессе миграции. </w:t>
      </w:r>
    </w:p>
    <w:p w:rsidR="00455A5B" w:rsidRPr="007F59D3" w:rsidRDefault="00455A5B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D3">
        <w:rPr>
          <w:rFonts w:ascii="Times New Roman" w:hAnsi="Times New Roman" w:cs="Times New Roman"/>
          <w:sz w:val="28"/>
          <w:szCs w:val="28"/>
        </w:rPr>
        <w:lastRenderedPageBreak/>
        <w:t xml:space="preserve">При этом ожидаемые результаты по реализации приоритетных направлений и задач должны быть сформулированы в рамках </w:t>
      </w:r>
      <w:r w:rsidRPr="007F59D3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lang w:eastAsia="ru-RU"/>
        </w:rPr>
        <w:t>пятилетнего Плана мероприятий Правительства Кыргызской Республики по реализации данной Концепции</w:t>
      </w:r>
      <w:r w:rsidRPr="007F59D3">
        <w:rPr>
          <w:rFonts w:ascii="Times New Roman" w:hAnsi="Times New Roman" w:cs="Times New Roman"/>
          <w:sz w:val="28"/>
          <w:szCs w:val="28"/>
        </w:rPr>
        <w:t>.</w:t>
      </w:r>
      <w:r w:rsidR="008650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9D3" w:rsidRPr="004B4419" w:rsidRDefault="00D724C7" w:rsidP="009C7DE5">
      <w:pPr>
        <w:shd w:val="clear" w:color="auto" w:fill="FFFFFF"/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7F59D3">
        <w:rPr>
          <w:rFonts w:ascii="Times New Roman" w:hAnsi="Times New Roman" w:cs="Times New Roman"/>
          <w:sz w:val="28"/>
          <w:szCs w:val="28"/>
        </w:rPr>
        <w:t>Двухэтапный план</w:t>
      </w:r>
      <w:r w:rsidRPr="007F59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9D3">
        <w:rPr>
          <w:rFonts w:ascii="Times New Roman" w:hAnsi="Times New Roman" w:cs="Times New Roman"/>
          <w:sz w:val="28"/>
          <w:szCs w:val="28"/>
        </w:rPr>
        <w:t xml:space="preserve">реализации Концепция базируется на разработке и </w:t>
      </w:r>
      <w:r w:rsidRPr="007F59D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реализации программно-целевых мероприятий по наиболее актуальным проблемно-стратегическим направлениям, учете миграционной ситуации и альтернативах ее развития на сред</w:t>
      </w:r>
      <w:r w:rsidR="005769DC" w:rsidRPr="007F59D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не и долгосрочную перспективу</w:t>
      </w:r>
      <w:r w:rsidR="004B441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, п</w:t>
      </w:r>
      <w:r w:rsidR="008E171C">
        <w:rPr>
          <w:rFonts w:ascii="Times New Roman" w:hAnsi="Times New Roman" w:cs="Times New Roman"/>
          <w:bCs/>
          <w:sz w:val="28"/>
          <w:szCs w:val="28"/>
        </w:rPr>
        <w:t xml:space="preserve">ервый этап – </w:t>
      </w:r>
      <w:r w:rsidR="007F59D3" w:rsidRPr="004B4419">
        <w:rPr>
          <w:rFonts w:ascii="Times New Roman" w:hAnsi="Times New Roman" w:cs="Times New Roman"/>
          <w:bCs/>
          <w:sz w:val="28"/>
          <w:szCs w:val="28"/>
        </w:rPr>
        <w:t>2020 – 2025 годы,</w:t>
      </w:r>
      <w:r w:rsidR="007F59D3" w:rsidRPr="004B441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anchor="dst100009" w:history="1">
        <w:r w:rsidR="004B4419">
          <w:rPr>
            <w:rFonts w:ascii="Times New Roman" w:eastAsia="Times New Roman" w:hAnsi="Times New Roman" w:cs="Times New Roman"/>
            <w:bCs/>
            <w:sz w:val="28"/>
            <w:szCs w:val="28"/>
          </w:rPr>
          <w:t>в</w:t>
        </w:r>
        <w:r w:rsidR="007F59D3" w:rsidRPr="004B4419">
          <w:rPr>
            <w:rFonts w:ascii="Times New Roman" w:eastAsia="Times New Roman" w:hAnsi="Times New Roman" w:cs="Times New Roman"/>
            <w:bCs/>
            <w:sz w:val="28"/>
            <w:szCs w:val="28"/>
          </w:rPr>
          <w:t>торой этап</w:t>
        </w:r>
      </w:hyperlink>
      <w:r w:rsidR="007F59D3" w:rsidRPr="004B441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650FB">
        <w:rPr>
          <w:rFonts w:ascii="Times New Roman" w:eastAsia="Calibri" w:hAnsi="Times New Roman" w:cs="Times New Roman"/>
          <w:bCs/>
          <w:sz w:val="28"/>
          <w:szCs w:val="28"/>
        </w:rPr>
        <w:t xml:space="preserve">– 2026 – 2030 </w:t>
      </w:r>
      <w:r w:rsidR="007F59D3" w:rsidRPr="004B4419">
        <w:rPr>
          <w:rFonts w:ascii="Times New Roman" w:eastAsia="Calibri" w:hAnsi="Times New Roman" w:cs="Times New Roman"/>
          <w:bCs/>
          <w:sz w:val="28"/>
          <w:szCs w:val="28"/>
        </w:rPr>
        <w:t>годы.</w:t>
      </w:r>
    </w:p>
    <w:p w:rsidR="001A408C" w:rsidRDefault="001A408C" w:rsidP="001A40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5DA">
        <w:rPr>
          <w:rFonts w:ascii="Times New Roman" w:eastAsia="Calibri" w:hAnsi="Times New Roman" w:cs="Times New Roman"/>
          <w:sz w:val="28"/>
          <w:szCs w:val="28"/>
        </w:rPr>
        <w:t>Основными участниками реализации являются государственные органы, отраслевые министерства, органы местного самоуправления, местные государственные администрации, НПО и международные организации. Координирующим органом по реализации Концепции будет уполномоченный орган по реализации миграционной политики.</w:t>
      </w:r>
    </w:p>
    <w:p w:rsidR="001A408C" w:rsidRPr="005065DA" w:rsidRDefault="001A408C" w:rsidP="001A40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5DA">
        <w:rPr>
          <w:rFonts w:ascii="Times New Roman" w:eastAsia="Calibri" w:hAnsi="Times New Roman" w:cs="Times New Roman"/>
          <w:sz w:val="28"/>
          <w:szCs w:val="28"/>
        </w:rPr>
        <w:t>Согласованность действий всех участников по реализации Концепции будет обеспечиваться через работу межведомственного (совещательного) органа на уровне Правительства Кыргызской Республики (представители Правительства, министерств, ведомств, экспертов, а также представители бизнеса, международные организации и НПО по согласованию). Эта структура (Координационный совет по миграции) будет призвана обеспечить согласованность действий и снятие барьеров на пути реализации плана мероприятий Концепции. В рамках плана мероприятий Концепции будут скорректированы отраслевые и локальные цели и задачи участников.</w:t>
      </w:r>
    </w:p>
    <w:p w:rsidR="007F59D3" w:rsidRPr="007F59D3" w:rsidRDefault="007F59D3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7F59D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Государственная миграционная политики Кыргызской Республики до 2010 года была утверждена Указом Президента Кыргызской Республики от </w:t>
      </w:r>
      <w:hyperlink r:id="rId10" w:history="1">
        <w:r w:rsidRPr="007F59D3">
          <w:rPr>
            <w:rFonts w:ascii="Times New Roman" w:hAnsi="Times New Roman" w:cs="Times New Roman"/>
            <w:color w:val="000000" w:themeColor="text1" w:themeShade="80"/>
            <w:sz w:val="28"/>
            <w:szCs w:val="28"/>
          </w:rPr>
          <w:t>30 апреля 2004 года №151</w:t>
        </w:r>
      </w:hyperlink>
      <w:r w:rsidRPr="007F59D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. Исходя из этого </w:t>
      </w:r>
      <w:proofErr w:type="gramStart"/>
      <w:r w:rsidRPr="007F59D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следует</w:t>
      </w:r>
      <w:proofErr w:type="gramEnd"/>
      <w:r w:rsidRPr="007F59D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что в Кыргызской Республике с 2004 года не принимались концептуальные стратегические документы, определяющие направления государственной миграционной политики. </w:t>
      </w:r>
    </w:p>
    <w:p w:rsidR="007F59D3" w:rsidRPr="007F59D3" w:rsidRDefault="007F59D3" w:rsidP="009C7D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7F59D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В настоящее время перед нами стоит существенная необходимость определения долгосрочных приоритетов миграционной политики с учетом актуальных социально-экономических, культурных</w:t>
      </w:r>
      <w:r w:rsidR="00A846D7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требований и тенденций страны.</w:t>
      </w:r>
    </w:p>
    <w:p w:rsidR="007F59D3" w:rsidRPr="007F59D3" w:rsidRDefault="007F59D3" w:rsidP="009C7D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C06B0A" w:rsidRPr="00C06B0A" w:rsidRDefault="0015621F" w:rsidP="00C06B0A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F59D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="00455A5B" w:rsidRPr="007F59D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 w:rsidR="00C06B0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D724C7" w:rsidRPr="00C06B0A" w:rsidRDefault="00455A5B" w:rsidP="00C06B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6B0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Действие данного проекта постановления Правительства Кыргызской Республики на 2020-2030 годы не имеет возможных социальных, </w:t>
      </w:r>
      <w:r w:rsidRPr="00C06B0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lastRenderedPageBreak/>
        <w:t>экономических, правовых, правозащитных, гендерных, экологичес</w:t>
      </w:r>
      <w:r w:rsidR="00D724C7" w:rsidRPr="00C06B0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ких, коррупционных последствий.</w:t>
      </w:r>
      <w:r w:rsidR="00780FF9" w:rsidRPr="00C06B0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="00D724C7" w:rsidRPr="00C06B0A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</w:p>
    <w:p w:rsidR="00A774FC" w:rsidRDefault="00A774FC" w:rsidP="009C7DE5">
      <w:pPr>
        <w:spacing w:after="0" w:line="240" w:lineRule="auto"/>
        <w:ind w:left="142" w:firstLine="349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A774FC" w:rsidRPr="00C06B0A" w:rsidRDefault="0032311B" w:rsidP="00C06B0A">
      <w:pPr>
        <w:pStyle w:val="a7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06B0A">
        <w:rPr>
          <w:rFonts w:ascii="Times New Roman" w:eastAsia="Calibri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32311B" w:rsidRPr="0032311B" w:rsidRDefault="0032311B" w:rsidP="00C06B0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32311B">
        <w:rPr>
          <w:rFonts w:ascii="Times New Roman" w:eastAsia="Calibri" w:hAnsi="Times New Roman" w:cs="Times New Roman"/>
          <w:sz w:val="28"/>
          <w:szCs w:val="28"/>
        </w:rPr>
        <w:t>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715C2" w:rsidRPr="007F59D3" w:rsidRDefault="000715C2" w:rsidP="009C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9D3">
        <w:rPr>
          <w:rFonts w:ascii="Times New Roman" w:hAnsi="Times New Roman" w:cs="Times New Roman"/>
          <w:sz w:val="28"/>
          <w:szCs w:val="28"/>
        </w:rPr>
        <w:t>Правовую основу Концепции составляют Конституция Кыргызской Республики, законы, нормативные правовые акты, международные соглашения Кыргызской Республики в сфере миграции и прочих сферах, а также принципы и нормы международного права в области прав человека.</w:t>
      </w:r>
    </w:p>
    <w:p w:rsidR="0015621F" w:rsidRPr="007F59D3" w:rsidRDefault="0015621F" w:rsidP="009C7DE5">
      <w:pPr>
        <w:pStyle w:val="a7"/>
        <w:spacing w:after="0" w:line="240" w:lineRule="auto"/>
        <w:ind w:left="50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E0B14" w:rsidRPr="007F59D3" w:rsidRDefault="001E0B14" w:rsidP="009C7DE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59D3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0715C2" w:rsidRPr="007F59D3" w:rsidRDefault="000715C2" w:rsidP="009C7D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</w:pPr>
      <w:r w:rsidRPr="007F59D3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Финансовое обеспечение реализации Концепции будет осуществлено за счет республиканского бюджета в пределах средств, выделяемых для государственных органов</w:t>
      </w:r>
      <w:r w:rsidRPr="007F59D3">
        <w:rPr>
          <w:rFonts w:ascii="Times New Roman" w:hAnsi="Times New Roman" w:cs="Times New Roman"/>
          <w:color w:val="000000" w:themeColor="text1" w:themeShade="80"/>
          <w:sz w:val="28"/>
          <w:szCs w:val="28"/>
          <w:lang w:val="ky-KG"/>
        </w:rPr>
        <w:t>.</w:t>
      </w:r>
    </w:p>
    <w:p w:rsidR="001E0B14" w:rsidRPr="007F59D3" w:rsidRDefault="001E0B14" w:rsidP="009C7D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C7DE5" w:rsidRPr="009C7DE5" w:rsidRDefault="001E0B14" w:rsidP="009C7DE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DE5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:rsidR="001E0B14" w:rsidRPr="009C7DE5" w:rsidRDefault="001E0B14" w:rsidP="00AB75C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DE5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не содержит изменений, устанавливающих какие-либо новые обязательства или процедуры для субъектов предпринимательства. </w:t>
      </w:r>
      <w:r w:rsidR="00AB75C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E0B14" w:rsidRPr="007F59D3" w:rsidRDefault="001E0B14" w:rsidP="009C7D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1E0B14" w:rsidRPr="007F59D3" w:rsidRDefault="001E0B14" w:rsidP="009C7DE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</w:p>
    <w:p w:rsidR="001E0B14" w:rsidRPr="007F59D3" w:rsidRDefault="001E0B14" w:rsidP="009C7D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  <w:r w:rsidRPr="007F59D3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Председатель </w:t>
      </w:r>
    </w:p>
    <w:p w:rsidR="001E0B14" w:rsidRPr="007F59D3" w:rsidRDefault="001E0B14" w:rsidP="009C7D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  <w:r w:rsidRPr="007F59D3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Государственной службы </w:t>
      </w:r>
    </w:p>
    <w:p w:rsidR="001E0B14" w:rsidRPr="007F59D3" w:rsidRDefault="001E0B14" w:rsidP="009C7D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</w:pPr>
      <w:r w:rsidRPr="007F59D3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 xml:space="preserve">миграции при Правительстве </w:t>
      </w:r>
    </w:p>
    <w:p w:rsidR="001E0B14" w:rsidRPr="007F59D3" w:rsidRDefault="001E0B14" w:rsidP="009C7DE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59D3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Кыргызской Республики</w:t>
      </w:r>
      <w:r w:rsidRPr="007F59D3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 w:rsidRPr="007F59D3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 w:rsidRPr="007F59D3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 w:rsidRPr="007F59D3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</w:r>
      <w:r w:rsidRPr="007F59D3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ab/>
        <w:t xml:space="preserve">         </w:t>
      </w:r>
      <w:proofErr w:type="spellStart"/>
      <w:r w:rsidRPr="007F59D3">
        <w:rPr>
          <w:rFonts w:ascii="Times New Roman" w:eastAsia="Calibri" w:hAnsi="Times New Roman" w:cs="Times New Roman"/>
          <w:b/>
          <w:color w:val="171717"/>
          <w:sz w:val="28"/>
          <w:szCs w:val="28"/>
          <w:shd w:val="clear" w:color="auto" w:fill="FFFFFF"/>
        </w:rPr>
        <w:t>Б.Ибраимжанов</w:t>
      </w:r>
      <w:proofErr w:type="spellEnd"/>
    </w:p>
    <w:p w:rsidR="00A66382" w:rsidRPr="007F59D3" w:rsidRDefault="00A66382" w:rsidP="009C7D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6382" w:rsidRPr="007F59D3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D59" w:rsidRDefault="00C60D59" w:rsidP="006F6540">
      <w:pPr>
        <w:spacing w:after="0" w:line="240" w:lineRule="auto"/>
      </w:pPr>
      <w:r>
        <w:separator/>
      </w:r>
    </w:p>
  </w:endnote>
  <w:endnote w:type="continuationSeparator" w:id="0">
    <w:p w:rsidR="00C60D59" w:rsidRDefault="00C60D59" w:rsidP="006F6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540" w:rsidRPr="00415E14" w:rsidRDefault="006F6540" w:rsidP="006F654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lang w:eastAsia="x-none"/>
      </w:rPr>
    </w:pPr>
    <w:r w:rsidRPr="00415E14">
      <w:rPr>
        <w:rFonts w:ascii="Times New Roman" w:hAnsi="Times New Roman" w:cs="Times New Roman"/>
        <w:lang w:eastAsia="x-none"/>
      </w:rPr>
      <w:t xml:space="preserve">Председатель государственной службы </w:t>
    </w:r>
  </w:p>
  <w:p w:rsidR="006F6540" w:rsidRPr="003974D2" w:rsidRDefault="006F6540" w:rsidP="006F654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lang w:val="ky-KG" w:eastAsia="x-none"/>
      </w:rPr>
    </w:pPr>
    <w:r w:rsidRPr="00415E14">
      <w:rPr>
        <w:rFonts w:ascii="Times New Roman" w:hAnsi="Times New Roman" w:cs="Times New Roman"/>
        <w:lang w:eastAsia="x-none"/>
      </w:rPr>
      <w:t xml:space="preserve">миграции при Правительстве Кыргызской Республики   </w:t>
    </w:r>
    <w:r>
      <w:rPr>
        <w:rFonts w:ascii="Times New Roman" w:hAnsi="Times New Roman" w:cs="Times New Roman"/>
        <w:lang w:eastAsia="x-none"/>
      </w:rPr>
      <w:t xml:space="preserve">   </w:t>
    </w:r>
    <w:r w:rsidRPr="00415E14">
      <w:rPr>
        <w:rFonts w:ascii="Times New Roman" w:hAnsi="Times New Roman" w:cs="Times New Roman"/>
        <w:lang w:eastAsia="x-none"/>
      </w:rPr>
      <w:t xml:space="preserve">   </w:t>
    </w:r>
    <w:r>
      <w:rPr>
        <w:rFonts w:ascii="Times New Roman" w:hAnsi="Times New Roman" w:cs="Times New Roman"/>
        <w:lang w:eastAsia="x-none"/>
      </w:rPr>
      <w:t>_</w:t>
    </w:r>
    <w:r w:rsidRPr="00415E14">
      <w:rPr>
        <w:rFonts w:ascii="Times New Roman" w:hAnsi="Times New Roman" w:cs="Times New Roman"/>
        <w:lang w:eastAsia="x-none"/>
      </w:rPr>
      <w:t xml:space="preserve">_____________     </w:t>
    </w:r>
    <w:r>
      <w:rPr>
        <w:rFonts w:ascii="Times New Roman" w:hAnsi="Times New Roman" w:cs="Times New Roman"/>
        <w:lang w:val="ky-KG" w:eastAsia="x-none"/>
      </w:rPr>
      <w:t>Б.Ибраимжанов</w:t>
    </w:r>
  </w:p>
  <w:p w:rsidR="006F6540" w:rsidRDefault="006F6540" w:rsidP="006F6540">
    <w:pPr>
      <w:pStyle w:val="ab"/>
      <w:rPr>
        <w:rFonts w:ascii="Times New Roman" w:hAnsi="Times New Roman" w:cs="Times New Roman"/>
      </w:rPr>
    </w:pPr>
  </w:p>
  <w:p w:rsidR="006F6540" w:rsidRPr="00415E14" w:rsidRDefault="006F6540" w:rsidP="006F6540">
    <w:pPr>
      <w:pStyle w:val="ab"/>
      <w:rPr>
        <w:rFonts w:ascii="Times New Roman" w:hAnsi="Times New Roman" w:cs="Times New Roman"/>
      </w:rPr>
    </w:pPr>
    <w:r w:rsidRPr="00415E14">
      <w:rPr>
        <w:rFonts w:ascii="Times New Roman" w:hAnsi="Times New Roman" w:cs="Times New Roman"/>
      </w:rPr>
      <w:t>Заведующий отделом правового обеспечения</w:t>
    </w:r>
  </w:p>
  <w:p w:rsidR="006F6540" w:rsidRPr="00107614" w:rsidRDefault="006F6540" w:rsidP="006F6540">
    <w:pPr>
      <w:pStyle w:val="ab"/>
      <w:rPr>
        <w:lang w:val="ky-KG"/>
      </w:rPr>
    </w:pPr>
    <w:r w:rsidRPr="00415E14">
      <w:rPr>
        <w:rFonts w:ascii="Times New Roman" w:hAnsi="Times New Roman" w:cs="Times New Roman"/>
      </w:rPr>
      <w:t xml:space="preserve">и международного сотрудничества                                          _______________   </w:t>
    </w:r>
    <w:r>
      <w:rPr>
        <w:rFonts w:ascii="Times New Roman" w:hAnsi="Times New Roman" w:cs="Times New Roman"/>
        <w:lang w:val="ky-KG"/>
      </w:rPr>
      <w:t>К.Акматбеков</w:t>
    </w:r>
  </w:p>
  <w:p w:rsidR="006F6540" w:rsidRDefault="006F6540" w:rsidP="006F6540">
    <w:pPr>
      <w:pStyle w:val="ab"/>
    </w:pPr>
  </w:p>
  <w:p w:rsidR="006F6540" w:rsidRDefault="006F654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D59" w:rsidRDefault="00C60D59" w:rsidP="006F6540">
      <w:pPr>
        <w:spacing w:after="0" w:line="240" w:lineRule="auto"/>
      </w:pPr>
      <w:r>
        <w:separator/>
      </w:r>
    </w:p>
  </w:footnote>
  <w:footnote w:type="continuationSeparator" w:id="0">
    <w:p w:rsidR="00C60D59" w:rsidRDefault="00C60D59" w:rsidP="006F6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827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87D4B"/>
    <w:multiLevelType w:val="hybridMultilevel"/>
    <w:tmpl w:val="F890470C"/>
    <w:lvl w:ilvl="0" w:tplc="041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2">
    <w:nsid w:val="512C5088"/>
    <w:multiLevelType w:val="hybridMultilevel"/>
    <w:tmpl w:val="8DD464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C66527A"/>
    <w:multiLevelType w:val="hybridMultilevel"/>
    <w:tmpl w:val="5EA201E4"/>
    <w:lvl w:ilvl="0" w:tplc="DEFCE8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3E1"/>
    <w:rsid w:val="00011518"/>
    <w:rsid w:val="00022ACD"/>
    <w:rsid w:val="00041D55"/>
    <w:rsid w:val="000715C2"/>
    <w:rsid w:val="000B63E1"/>
    <w:rsid w:val="000D019B"/>
    <w:rsid w:val="00104062"/>
    <w:rsid w:val="00122B7F"/>
    <w:rsid w:val="001311D0"/>
    <w:rsid w:val="001500F1"/>
    <w:rsid w:val="0015621F"/>
    <w:rsid w:val="00161135"/>
    <w:rsid w:val="00186CC4"/>
    <w:rsid w:val="001A408C"/>
    <w:rsid w:val="001C5190"/>
    <w:rsid w:val="001D0C0D"/>
    <w:rsid w:val="001E0B14"/>
    <w:rsid w:val="001E7D11"/>
    <w:rsid w:val="00221FE0"/>
    <w:rsid w:val="00226655"/>
    <w:rsid w:val="00267FB9"/>
    <w:rsid w:val="002709D2"/>
    <w:rsid w:val="0027530D"/>
    <w:rsid w:val="002846FB"/>
    <w:rsid w:val="002F5D74"/>
    <w:rsid w:val="0032311B"/>
    <w:rsid w:val="003569BD"/>
    <w:rsid w:val="003A6D22"/>
    <w:rsid w:val="003C01EE"/>
    <w:rsid w:val="003C3CD3"/>
    <w:rsid w:val="003E081A"/>
    <w:rsid w:val="003E2C5D"/>
    <w:rsid w:val="004151EA"/>
    <w:rsid w:val="00427775"/>
    <w:rsid w:val="004505E3"/>
    <w:rsid w:val="00455A5B"/>
    <w:rsid w:val="004610B8"/>
    <w:rsid w:val="004704D4"/>
    <w:rsid w:val="004B4419"/>
    <w:rsid w:val="004B7275"/>
    <w:rsid w:val="004D651E"/>
    <w:rsid w:val="004F1B4C"/>
    <w:rsid w:val="004F73A5"/>
    <w:rsid w:val="005030B8"/>
    <w:rsid w:val="00531608"/>
    <w:rsid w:val="00552BF4"/>
    <w:rsid w:val="00575E29"/>
    <w:rsid w:val="005769DC"/>
    <w:rsid w:val="00602234"/>
    <w:rsid w:val="00632523"/>
    <w:rsid w:val="006B2E37"/>
    <w:rsid w:val="006D45FF"/>
    <w:rsid w:val="006F6540"/>
    <w:rsid w:val="00701918"/>
    <w:rsid w:val="00711848"/>
    <w:rsid w:val="007168F0"/>
    <w:rsid w:val="00724DE2"/>
    <w:rsid w:val="00732F75"/>
    <w:rsid w:val="00754394"/>
    <w:rsid w:val="00762809"/>
    <w:rsid w:val="00770A7B"/>
    <w:rsid w:val="00780FF9"/>
    <w:rsid w:val="007A12D2"/>
    <w:rsid w:val="007A5C56"/>
    <w:rsid w:val="007E2565"/>
    <w:rsid w:val="007F3F99"/>
    <w:rsid w:val="007F59D3"/>
    <w:rsid w:val="0081689C"/>
    <w:rsid w:val="00821222"/>
    <w:rsid w:val="008406FC"/>
    <w:rsid w:val="0084462F"/>
    <w:rsid w:val="00861895"/>
    <w:rsid w:val="008650FB"/>
    <w:rsid w:val="00885355"/>
    <w:rsid w:val="00895DFB"/>
    <w:rsid w:val="008A1067"/>
    <w:rsid w:val="008D7647"/>
    <w:rsid w:val="008E171C"/>
    <w:rsid w:val="00962B8E"/>
    <w:rsid w:val="00975E23"/>
    <w:rsid w:val="00995C64"/>
    <w:rsid w:val="009C7DE5"/>
    <w:rsid w:val="00A302E2"/>
    <w:rsid w:val="00A33364"/>
    <w:rsid w:val="00A66382"/>
    <w:rsid w:val="00A774FC"/>
    <w:rsid w:val="00A8355B"/>
    <w:rsid w:val="00A846D7"/>
    <w:rsid w:val="00AB75C1"/>
    <w:rsid w:val="00B33C5F"/>
    <w:rsid w:val="00B613FF"/>
    <w:rsid w:val="00B7141A"/>
    <w:rsid w:val="00B861D8"/>
    <w:rsid w:val="00B86509"/>
    <w:rsid w:val="00C0134B"/>
    <w:rsid w:val="00C059B4"/>
    <w:rsid w:val="00C06B0A"/>
    <w:rsid w:val="00C310DD"/>
    <w:rsid w:val="00C60D59"/>
    <w:rsid w:val="00C61266"/>
    <w:rsid w:val="00C84D98"/>
    <w:rsid w:val="00C95167"/>
    <w:rsid w:val="00CE18D3"/>
    <w:rsid w:val="00CE3729"/>
    <w:rsid w:val="00D0280E"/>
    <w:rsid w:val="00D156D8"/>
    <w:rsid w:val="00D7018F"/>
    <w:rsid w:val="00D70EE2"/>
    <w:rsid w:val="00D7113D"/>
    <w:rsid w:val="00D71DBC"/>
    <w:rsid w:val="00D724C7"/>
    <w:rsid w:val="00D74896"/>
    <w:rsid w:val="00DC01BF"/>
    <w:rsid w:val="00DE6CA1"/>
    <w:rsid w:val="00DF163E"/>
    <w:rsid w:val="00E07499"/>
    <w:rsid w:val="00E16FBC"/>
    <w:rsid w:val="00E20E89"/>
    <w:rsid w:val="00E33A04"/>
    <w:rsid w:val="00E64785"/>
    <w:rsid w:val="00E67F28"/>
    <w:rsid w:val="00E76DF8"/>
    <w:rsid w:val="00E91754"/>
    <w:rsid w:val="00EA122B"/>
    <w:rsid w:val="00EA25EF"/>
    <w:rsid w:val="00F04E4D"/>
    <w:rsid w:val="00F24845"/>
    <w:rsid w:val="00F7655A"/>
    <w:rsid w:val="00F862BC"/>
    <w:rsid w:val="00FA0B56"/>
    <w:rsid w:val="00FD111F"/>
    <w:rsid w:val="00FE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3E1"/>
  </w:style>
  <w:style w:type="paragraph" w:styleId="1">
    <w:name w:val="heading 1"/>
    <w:basedOn w:val="a"/>
    <w:next w:val="a"/>
    <w:link w:val="10"/>
    <w:uiPriority w:val="9"/>
    <w:qFormat/>
    <w:rsid w:val="008853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55A5B"/>
    <w:pPr>
      <w:keepNext/>
      <w:keepLines/>
      <w:spacing w:before="280" w:after="240" w:line="276" w:lineRule="auto"/>
      <w:jc w:val="both"/>
      <w:outlineLvl w:val="1"/>
    </w:pPr>
    <w:rPr>
      <w:rFonts w:ascii="Times New Roman" w:eastAsia="SimSun" w:hAnsi="Times New Roman" w:cs="Times New Roman"/>
      <w:b/>
      <w:caps/>
      <w:sz w:val="24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B63E1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CE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18D3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011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1151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1151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8D7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ПАРАГРАФ,List Paragraph (numbered (a)),List Paragraph1,WB Para,Bullet List,FooterText,Colorful List Accent 1,numbered,Paragraphe de liste1,列出段落,列出段落1,Bulletr List Paragraph,List Paragraph2,List Paragraph21,Párrafo de lista1,リスト段落1,Plan"/>
    <w:basedOn w:val="a"/>
    <w:link w:val="a8"/>
    <w:uiPriority w:val="34"/>
    <w:qFormat/>
    <w:rsid w:val="0063252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8">
    <w:name w:val="Абзац списка Знак"/>
    <w:aliases w:val="ПАРАГРАФ Знак,List Paragraph (numbered (a)) Знак,List Paragraph1 Знак,WB Para Знак,Bullet List Знак,FooterText Знак,Colorful List Accent 1 Знак,numbered Знак,Paragraphe de liste1 Знак,列出段落 Знак,列出段落1 Знак,Bulletr List Paragraph Знак"/>
    <w:link w:val="a7"/>
    <w:uiPriority w:val="34"/>
    <w:qFormat/>
    <w:rsid w:val="00632523"/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6F6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6540"/>
  </w:style>
  <w:style w:type="paragraph" w:styleId="ab">
    <w:name w:val="footer"/>
    <w:basedOn w:val="a"/>
    <w:link w:val="ac"/>
    <w:uiPriority w:val="99"/>
    <w:unhideWhenUsed/>
    <w:rsid w:val="006F6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6540"/>
  </w:style>
  <w:style w:type="character" w:customStyle="1" w:styleId="20">
    <w:name w:val="Заголовок 2 Знак"/>
    <w:basedOn w:val="a0"/>
    <w:link w:val="2"/>
    <w:uiPriority w:val="9"/>
    <w:rsid w:val="00455A5B"/>
    <w:rPr>
      <w:rFonts w:ascii="Times New Roman" w:eastAsia="SimSun" w:hAnsi="Times New Roman" w:cs="Times New Roman"/>
      <w:b/>
      <w:caps/>
      <w:sz w:val="24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853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3E1"/>
  </w:style>
  <w:style w:type="paragraph" w:styleId="1">
    <w:name w:val="heading 1"/>
    <w:basedOn w:val="a"/>
    <w:next w:val="a"/>
    <w:link w:val="10"/>
    <w:uiPriority w:val="9"/>
    <w:qFormat/>
    <w:rsid w:val="008853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55A5B"/>
    <w:pPr>
      <w:keepNext/>
      <w:keepLines/>
      <w:spacing w:before="280" w:after="240" w:line="276" w:lineRule="auto"/>
      <w:jc w:val="both"/>
      <w:outlineLvl w:val="1"/>
    </w:pPr>
    <w:rPr>
      <w:rFonts w:ascii="Times New Roman" w:eastAsia="SimSun" w:hAnsi="Times New Roman" w:cs="Times New Roman"/>
      <w:b/>
      <w:caps/>
      <w:sz w:val="24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B63E1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CE1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18D3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011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1151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01151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8D76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ПАРАГРАФ,List Paragraph (numbered (a)),List Paragraph1,WB Para,Bullet List,FooterText,Colorful List Accent 1,numbered,Paragraphe de liste1,列出段落,列出段落1,Bulletr List Paragraph,List Paragraph2,List Paragraph21,Párrafo de lista1,リスト段落1,Plan"/>
    <w:basedOn w:val="a"/>
    <w:link w:val="a8"/>
    <w:uiPriority w:val="34"/>
    <w:qFormat/>
    <w:rsid w:val="0063252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8">
    <w:name w:val="Абзац списка Знак"/>
    <w:aliases w:val="ПАРАГРАФ Знак,List Paragraph (numbered (a)) Знак,List Paragraph1 Знак,WB Para Знак,Bullet List Знак,FooterText Знак,Colorful List Accent 1 Знак,numbered Знак,Paragraphe de liste1 Знак,列出段落 Знак,列出段落1 Знак,Bulletr List Paragraph Знак"/>
    <w:link w:val="a7"/>
    <w:uiPriority w:val="34"/>
    <w:qFormat/>
    <w:rsid w:val="00632523"/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6F6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6540"/>
  </w:style>
  <w:style w:type="paragraph" w:styleId="ab">
    <w:name w:val="footer"/>
    <w:basedOn w:val="a"/>
    <w:link w:val="ac"/>
    <w:uiPriority w:val="99"/>
    <w:unhideWhenUsed/>
    <w:rsid w:val="006F6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6540"/>
  </w:style>
  <w:style w:type="character" w:customStyle="1" w:styleId="20">
    <w:name w:val="Заголовок 2 Знак"/>
    <w:basedOn w:val="a0"/>
    <w:link w:val="2"/>
    <w:uiPriority w:val="9"/>
    <w:rsid w:val="00455A5B"/>
    <w:rPr>
      <w:rFonts w:ascii="Times New Roman" w:eastAsia="SimSun" w:hAnsi="Times New Roman" w:cs="Times New Roman"/>
      <w:b/>
      <w:caps/>
      <w:sz w:val="24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853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cbd.minjust.gov.kg/act/view/ru-ru/4133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187887/d76564b99f9b57ccce1620ceffbc5e5e5b68d7c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0A698-1592-4156-988D-DEF09BC3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5</Pages>
  <Words>1475</Words>
  <Characters>8410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 Шамшиев</dc:creator>
  <cp:keywords/>
  <dc:description/>
  <cp:lastModifiedBy>user</cp:lastModifiedBy>
  <cp:revision>197</cp:revision>
  <cp:lastPrinted>2016-08-08T07:15:00Z</cp:lastPrinted>
  <dcterms:created xsi:type="dcterms:W3CDTF">2016-10-14T09:05:00Z</dcterms:created>
  <dcterms:modified xsi:type="dcterms:W3CDTF">2020-01-22T16:34:00Z</dcterms:modified>
</cp:coreProperties>
</file>